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"/>
          <w:shd w:fill="auto" w:val="clear"/>
        </w:rPr>
      </w:pPr>
    </w:p>
    <w:tbl>
      <w:tblPr/>
      <w:tblGrid>
        <w:gridCol w:w="2831"/>
        <w:gridCol w:w="2831"/>
        <w:gridCol w:w="2832"/>
      </w:tblGrid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 w:leader="none"/>
              </w:tabs>
              <w:suppressAutoHyphens w:val="true"/>
              <w:spacing w:before="0" w:after="0" w:line="240"/>
              <w:ind w:right="-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842" w:dyaOrig="1356">
                <v:rect xmlns:o="urn:schemas-microsoft-com:office:office" xmlns:v="urn:schemas-microsoft-com:vml" id="rectole0000000000" style="width:92.100000pt;height:67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 w:leader="none"/>
              </w:tabs>
              <w:suppressAutoHyphens w:val="true"/>
              <w:spacing w:before="0" w:after="0" w:line="240"/>
              <w:ind w:right="-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 w:leader="none"/>
              </w:tabs>
              <w:suppressAutoHyphens w:val="true"/>
              <w:spacing w:before="0" w:after="0" w:line="240"/>
              <w:ind w:right="-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48" w:dyaOrig="1457">
                <v:rect xmlns:o="urn:schemas-microsoft-com:office:office" xmlns:v="urn:schemas-microsoft-com:vml" id="rectole0000000001" style="width:117.400000pt;height:72.8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tabs>
          <w:tab w:val="left" w:pos="5954" w:leader="none"/>
        </w:tabs>
        <w:suppressAutoHyphens w:val="true"/>
        <w:spacing w:before="0" w:after="0" w:line="240"/>
        <w:ind w:right="-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PROGRAMA DE PÓS-GRADUAÇÃO EM CIÊNCIAS AGRÁRIAS – PPGCA</w:t>
      </w:r>
    </w:p>
    <w:p>
      <w:pPr>
        <w:tabs>
          <w:tab w:val="left" w:pos="5954" w:leader="none"/>
        </w:tabs>
        <w:suppressAutoHyphens w:val="true"/>
        <w:spacing w:before="0" w:after="0" w:line="240"/>
        <w:ind w:right="-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Universidade Federal de São João del-Rei (UFSJ).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Campus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Sete Lagoas (CSL). Rua Sétimo Moreira Martins,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 Bairro Itapoã II. CEP: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35702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Sete Lagoas-MG. Telefone: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3775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5531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E-mail do PPGCA: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ppgca@ufsj.edu.br</w:t>
        </w:r>
      </w:hyperlink>
    </w:p>
    <w:p>
      <w:pPr>
        <w:tabs>
          <w:tab w:val="left" w:pos="5954" w:leader="none"/>
        </w:tabs>
        <w:suppressAutoHyphens w:val="true"/>
        <w:spacing w:before="0" w:after="0" w:line="240"/>
        <w:ind w:right="-8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</w:t>
      </w: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EDITAL Nº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004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2019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INSCRIÇÕES DEFERIDAS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1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 Laurinda Milhomem Rodrigues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Angelica das Dores de Jesus Barcelos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3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Daiane Röglin Silveira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4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Gleyce Aparecida dos Santos Moreira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5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Jéssica de Oliveira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6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Joelma de Souza Bicalho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7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Júlia Torres Gomes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8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Julimar Rodrigues Junior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9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Liliane Crislaine dos Santos Souza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Lorraine Moreira dos Reis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Raphael Ferreira Alves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INSCRIÇÃO INDEFERIDA</w:t>
      </w:r>
    </w:p>
    <w:p>
      <w:pPr>
        <w:widowControl w:val="false"/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Leandro Viana Vidal</w:t>
      </w:r>
    </w:p>
    <w:p>
      <w:pPr>
        <w:widowControl w:val="false"/>
        <w:suppressAutoHyphens w:val="true"/>
        <w:spacing w:before="0" w:after="0" w:line="240"/>
        <w:ind w:right="0" w:left="72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BANCA EXAMINADORA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1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Ernani Clarete da Silva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João Carlos Ferreira Borges Júnior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3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José Carlos Moraes Rufini</w:t>
      </w:r>
    </w:p>
    <w:p>
      <w:pPr>
        <w:widowControl w:val="false"/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4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Marcos Antônio Matiello Fadini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287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ppgca@ufsj.edu.br" Id="docRId4" Type="http://schemas.openxmlformats.org/officeDocument/2006/relationships/hyperlink"/><Relationship Target="styles.xml" Id="docRId6" Type="http://schemas.openxmlformats.org/officeDocument/2006/relationships/styles"/></Relationships>
</file>